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D6" w:rsidRDefault="009B6D98">
      <w:pPr>
        <w:spacing w:before="71"/>
        <w:ind w:left="107"/>
        <w:rPr>
          <w:b/>
          <w:i/>
          <w:sz w:val="40"/>
        </w:rPr>
      </w:pPr>
      <w:r>
        <w:rPr>
          <w:b/>
          <w:i/>
          <w:sz w:val="40"/>
          <w:u w:val="single"/>
        </w:rPr>
        <w:t>Declarație</w:t>
      </w:r>
      <w:r w:rsidR="00DF397E">
        <w:rPr>
          <w:b/>
          <w:i/>
          <w:sz w:val="40"/>
          <w:u w:val="single"/>
        </w:rPr>
        <w:t xml:space="preserve"> de conformitate UE</w:t>
      </w:r>
    </w:p>
    <w:p w:rsidR="00534FD6" w:rsidRDefault="00DF397E">
      <w:pPr>
        <w:pStyle w:val="BodyText"/>
        <w:tabs>
          <w:tab w:val="left" w:pos="3390"/>
        </w:tabs>
        <w:spacing w:before="207"/>
        <w:ind w:left="107"/>
      </w:pPr>
      <w:r>
        <w:t xml:space="preserve">Numele </w:t>
      </w:r>
      <w:proofErr w:type="spellStart"/>
      <w:r>
        <w:t>şi</w:t>
      </w:r>
      <w:proofErr w:type="spellEnd"/>
      <w:r>
        <w:t xml:space="preserve"> adresa emitentului:</w:t>
      </w:r>
      <w:r>
        <w:tab/>
      </w: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534FD6" w:rsidRDefault="00DF397E">
      <w:pPr>
        <w:pStyle w:val="BodyText"/>
        <w:spacing w:before="10"/>
        <w:ind w:left="3391"/>
      </w:pPr>
      <w:proofErr w:type="spellStart"/>
      <w:r>
        <w:t>Kovaska</w:t>
      </w:r>
      <w:proofErr w:type="spellEnd"/>
      <w:r>
        <w:t xml:space="preserve"> cesta 10</w:t>
      </w:r>
    </w:p>
    <w:p w:rsidR="00534FD6" w:rsidRDefault="00DF397E">
      <w:pPr>
        <w:pStyle w:val="BodyText"/>
        <w:spacing w:before="10" w:line="249" w:lineRule="auto"/>
        <w:ind w:left="3391" w:right="4610"/>
      </w:pPr>
      <w:r>
        <w:t>3214 ZRECE SLOVENIA</w:t>
      </w:r>
    </w:p>
    <w:p w:rsidR="00534FD6" w:rsidRDefault="00534FD6">
      <w:pPr>
        <w:pStyle w:val="BodyText"/>
        <w:rPr>
          <w:sz w:val="27"/>
        </w:rPr>
      </w:pPr>
    </w:p>
    <w:p w:rsidR="00534FD6" w:rsidRDefault="00DF397E">
      <w:pPr>
        <w:tabs>
          <w:tab w:val="left" w:pos="3395"/>
        </w:tabs>
        <w:ind w:left="107"/>
        <w:rPr>
          <w:sz w:val="18"/>
        </w:rPr>
      </w:pPr>
      <w:r>
        <w:rPr>
          <w:i/>
          <w:sz w:val="18"/>
        </w:rPr>
        <w:t>Produs:</w:t>
      </w:r>
      <w:r>
        <w:rPr>
          <w:i/>
          <w:sz w:val="18"/>
        </w:rPr>
        <w:tab/>
      </w:r>
      <w:r>
        <w:rPr>
          <w:sz w:val="18"/>
        </w:rPr>
        <w:t>Tester de tensiune unipolar până la 250 V ac</w:t>
      </w:r>
    </w:p>
    <w:p w:rsidR="00534FD6" w:rsidRDefault="00534FD6">
      <w:pPr>
        <w:pStyle w:val="BodyText"/>
        <w:spacing w:before="6"/>
        <w:rPr>
          <w:sz w:val="18"/>
        </w:rPr>
      </w:pPr>
    </w:p>
    <w:p w:rsidR="00534FD6" w:rsidRDefault="00DF397E">
      <w:pPr>
        <w:tabs>
          <w:tab w:val="left" w:pos="3390"/>
        </w:tabs>
        <w:ind w:left="107"/>
        <w:rPr>
          <w:sz w:val="18"/>
        </w:rPr>
      </w:pPr>
      <w:r>
        <w:rPr>
          <w:i/>
          <w:sz w:val="18"/>
        </w:rPr>
        <w:t>Tipul:</w:t>
      </w:r>
      <w:r>
        <w:rPr>
          <w:i/>
          <w:sz w:val="18"/>
        </w:rPr>
        <w:tab/>
      </w:r>
      <w:r>
        <w:rPr>
          <w:sz w:val="18"/>
        </w:rPr>
        <w:t>140-2K140 mm; 180-2K180 mm</w:t>
      </w:r>
    </w:p>
    <w:p w:rsidR="00534FD6" w:rsidRDefault="00534FD6">
      <w:pPr>
        <w:pStyle w:val="BodyText"/>
        <w:rPr>
          <w:sz w:val="26"/>
        </w:rPr>
      </w:pPr>
    </w:p>
    <w:p w:rsidR="00534FD6" w:rsidRDefault="00DF397E">
      <w:pPr>
        <w:ind w:left="107"/>
        <w:rPr>
          <w:i/>
          <w:sz w:val="20"/>
        </w:rPr>
      </w:pPr>
      <w:r>
        <w:rPr>
          <w:i/>
          <w:sz w:val="20"/>
        </w:rPr>
        <w:t>Obiectul declarației descrise mai sus este în conformitate cu legislația relevantă de ar</w:t>
      </w:r>
      <w:r>
        <w:rPr>
          <w:i/>
          <w:sz w:val="20"/>
        </w:rPr>
        <w:t>monizare a Uniunii:</w:t>
      </w:r>
    </w:p>
    <w:p w:rsidR="00534FD6" w:rsidRDefault="00534FD6">
      <w:pPr>
        <w:pStyle w:val="BodyText"/>
        <w:spacing w:before="6"/>
        <w:rPr>
          <w:i/>
          <w:sz w:val="18"/>
        </w:rPr>
      </w:pPr>
    </w:p>
    <w:p w:rsidR="00534FD6" w:rsidRDefault="00DF397E">
      <w:pPr>
        <w:pStyle w:val="Heading2"/>
        <w:ind w:left="4423" w:right="4428" w:firstLine="0"/>
      </w:pPr>
      <w:r>
        <w:t>2014/35/UE</w:t>
      </w:r>
    </w:p>
    <w:p w:rsidR="00534FD6" w:rsidRDefault="00DF397E">
      <w:pPr>
        <w:spacing w:before="233" w:line="208" w:lineRule="auto"/>
        <w:ind w:left="245" w:right="254" w:hanging="10"/>
        <w:jc w:val="center"/>
        <w:rPr>
          <w:b/>
          <w:i/>
          <w:sz w:val="24"/>
        </w:rPr>
      </w:pPr>
      <w:r>
        <w:rPr>
          <w:b/>
          <w:i/>
          <w:sz w:val="24"/>
        </w:rPr>
        <w:t>„Directiva Parlamentului European și a Consiliului privind armonizarea legislațiilor statelor - membre referitoare la echipamentele electrice destinate utilizării în cadrul unor anumite limite de tensiune”</w:t>
      </w:r>
    </w:p>
    <w:p w:rsidR="00534FD6" w:rsidRDefault="00534FD6">
      <w:pPr>
        <w:pStyle w:val="BodyText"/>
        <w:spacing w:before="7"/>
        <w:rPr>
          <w:b/>
          <w:i/>
          <w:sz w:val="21"/>
        </w:rPr>
      </w:pPr>
    </w:p>
    <w:p w:rsidR="00534FD6" w:rsidRDefault="00DF397E">
      <w:pPr>
        <w:spacing w:line="249" w:lineRule="auto"/>
        <w:ind w:left="107"/>
        <w:rPr>
          <w:i/>
          <w:sz w:val="20"/>
        </w:rPr>
      </w:pPr>
      <w:r>
        <w:rPr>
          <w:i/>
          <w:sz w:val="20"/>
        </w:rPr>
        <w:t>Documentația tehnică și conformitatea deplină cu standardele enumerate mai jos dovedesc conformitatea produsului cu cerințele Directivei CE mai sus menționate:</w:t>
      </w:r>
    </w:p>
    <w:p w:rsidR="00534FD6" w:rsidRDefault="00534FD6">
      <w:pPr>
        <w:pStyle w:val="BodyText"/>
        <w:spacing w:before="3"/>
        <w:rPr>
          <w:i/>
          <w:sz w:val="24"/>
        </w:rPr>
      </w:pPr>
    </w:p>
    <w:p w:rsidR="00534FD6" w:rsidRDefault="00DF397E">
      <w:pPr>
        <w:ind w:left="828"/>
        <w:rPr>
          <w:b/>
          <w:sz w:val="16"/>
        </w:rPr>
      </w:pPr>
      <w:r>
        <w:rPr>
          <w:b/>
          <w:sz w:val="16"/>
        </w:rPr>
        <w:t xml:space="preserve">DIN VDE 0680 </w:t>
      </w:r>
      <w:proofErr w:type="spellStart"/>
      <w:r>
        <w:rPr>
          <w:b/>
          <w:sz w:val="16"/>
        </w:rPr>
        <w:t>Teil</w:t>
      </w:r>
      <w:proofErr w:type="spellEnd"/>
      <w:r>
        <w:rPr>
          <w:b/>
          <w:sz w:val="16"/>
        </w:rPr>
        <w:t xml:space="preserve"> 6:1977-04</w:t>
      </w:r>
    </w:p>
    <w:p w:rsidR="00534FD6" w:rsidRDefault="00534FD6">
      <w:pPr>
        <w:pStyle w:val="BodyText"/>
        <w:spacing w:before="5"/>
        <w:rPr>
          <w:b/>
          <w:sz w:val="17"/>
        </w:rPr>
      </w:pPr>
    </w:p>
    <w:p w:rsidR="00534FD6" w:rsidRDefault="00DF397E">
      <w:pPr>
        <w:spacing w:before="95" w:line="312" w:lineRule="auto"/>
        <w:ind w:left="828"/>
        <w:rPr>
          <w:i/>
          <w:sz w:val="16"/>
        </w:rPr>
      </w:pPr>
      <w:r>
        <w:pict>
          <v:line id="_x0000_s1026" style="position:absolute;left:0;text-align:left;z-index:-3424;mso-position-horizontal-relative:page" from="86.4pt,17.9pt" to="116.6pt,17.9pt" strokeweight="1pt">
            <w10:wrap anchorx="page"/>
          </v:line>
        </w:pict>
      </w:r>
      <w:r>
        <w:rPr>
          <w:i/>
          <w:sz w:val="16"/>
        </w:rPr>
        <w:t xml:space="preserve">Observație: Institutul de Testare și Certificare VDE, </w:t>
      </w:r>
      <w:proofErr w:type="spellStart"/>
      <w:r>
        <w:rPr>
          <w:i/>
          <w:sz w:val="16"/>
        </w:rPr>
        <w:t>Merianstr</w:t>
      </w:r>
      <w:proofErr w:type="spellEnd"/>
      <w:r>
        <w:rPr>
          <w:i/>
          <w:sz w:val="16"/>
        </w:rPr>
        <w:t xml:space="preserve">. </w:t>
      </w:r>
      <w:r>
        <w:rPr>
          <w:i/>
          <w:sz w:val="16"/>
        </w:rPr>
        <w:t>28, 63069 Offenbach (Germania), a testat și a certificat produsul conform acestor standarde.</w:t>
      </w:r>
    </w:p>
    <w:p w:rsidR="00534FD6" w:rsidRDefault="00DF397E">
      <w:pPr>
        <w:tabs>
          <w:tab w:val="right" w:pos="4502"/>
        </w:tabs>
        <w:spacing w:before="242"/>
        <w:ind w:left="828"/>
        <w:rPr>
          <w:i/>
          <w:sz w:val="16"/>
        </w:rPr>
      </w:pPr>
      <w:r>
        <w:rPr>
          <w:i/>
          <w:sz w:val="16"/>
        </w:rPr>
        <w:t>Certificat nr.</w:t>
      </w:r>
      <w:r>
        <w:rPr>
          <w:i/>
          <w:sz w:val="16"/>
        </w:rPr>
        <w:tab/>
        <w:t>40020130.</w:t>
      </w:r>
    </w:p>
    <w:p w:rsidR="00534FD6" w:rsidRDefault="00DF397E">
      <w:pPr>
        <w:tabs>
          <w:tab w:val="left" w:pos="3792"/>
        </w:tabs>
        <w:spacing w:before="56"/>
        <w:ind w:left="828"/>
        <w:rPr>
          <w:i/>
          <w:sz w:val="16"/>
        </w:rPr>
      </w:pPr>
      <w:r>
        <w:rPr>
          <w:i/>
          <w:sz w:val="16"/>
        </w:rPr>
        <w:t>Referință fișier 1369900-3910-0006 / 204433 / CC4 / LR</w:t>
      </w:r>
    </w:p>
    <w:p w:rsidR="00534FD6" w:rsidRDefault="00DF397E">
      <w:pPr>
        <w:spacing w:before="739"/>
        <w:ind w:left="107"/>
        <w:rPr>
          <w:i/>
          <w:sz w:val="20"/>
        </w:rPr>
      </w:pPr>
      <w:r>
        <w:rPr>
          <w:i/>
          <w:sz w:val="20"/>
        </w:rPr>
        <w:t xml:space="preserve">Această </w:t>
      </w:r>
      <w:r w:rsidR="009B6D98">
        <w:rPr>
          <w:i/>
          <w:sz w:val="20"/>
        </w:rPr>
        <w:t>declarație</w:t>
      </w:r>
      <w:bookmarkStart w:id="0" w:name="_GoBack"/>
      <w:bookmarkEnd w:id="0"/>
      <w:r>
        <w:rPr>
          <w:i/>
          <w:sz w:val="20"/>
        </w:rPr>
        <w:t xml:space="preserve"> este emisă pe răspunderea exclusivă a producătorului.</w:t>
      </w:r>
    </w:p>
    <w:sectPr w:rsidR="00534FD6">
      <w:footerReference w:type="default" r:id="rId6"/>
      <w:pgSz w:w="11900" w:h="16840"/>
      <w:pgMar w:top="1100" w:right="840" w:bottom="1540" w:left="900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97E" w:rsidRDefault="00DF397E">
      <w:r>
        <w:separator/>
      </w:r>
    </w:p>
  </w:endnote>
  <w:endnote w:type="continuationSeparator" w:id="0">
    <w:p w:rsidR="00DF397E" w:rsidRDefault="00DF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FD6" w:rsidRDefault="00DF397E">
    <w:pPr>
      <w:pStyle w:val="BodyText"/>
      <w:spacing w:line="14" w:lineRule="auto"/>
    </w:pPr>
    <w:r>
      <w:pict>
        <v:line id="_x0000_s2052" style="position:absolute;z-index:-3352;mso-position-horizontal-relative:page;mso-position-vertical-relative:page" from="51.85pt,764.85pt" to="184.8pt,764.85pt" strokeweight=".26669mm">
          <w10:wrap anchorx="page" anchory="page"/>
        </v:line>
      </w:pict>
    </w:r>
    <w:r>
      <w:pict>
        <v:line id="_x0000_s2051" style="position:absolute;z-index:-3328;mso-position-horizontal-relative:page;mso-position-vertical-relative:page" from="221.95pt,764.85pt" to="354.9pt,764.85pt" strokeweight=".26669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.85pt;margin-top:774.4pt;width:37pt;height:8.75pt;z-index:-3304;mso-position-horizontal-relative:page;mso-position-vertical-relative:page" filled="f" stroked="f">
          <v:textbox inset="0,0,0,0">
            <w:txbxContent>
              <w:p w:rsidR="00534FD6" w:rsidRDefault="00DF397E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(Loc</w:t>
                </w:r>
                <w:r>
                  <w:rPr>
                    <w:sz w:val="12"/>
                  </w:rPr>
                  <w:t>ul, data)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20.95pt;margin-top:774.4pt;width:75.4pt;height:8.75pt;z-index:-3280;mso-position-horizontal-relative:page;mso-position-vertical-relative:page" filled="f" stroked="f">
          <v:textbox inset="0,0,0,0">
            <w:txbxContent>
              <w:p w:rsidR="00534FD6" w:rsidRDefault="00DF397E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(nume, funcție) (semnătură)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97E" w:rsidRDefault="00DF397E">
      <w:r>
        <w:separator/>
      </w:r>
    </w:p>
  </w:footnote>
  <w:footnote w:type="continuationSeparator" w:id="0">
    <w:p w:rsidR="00DF397E" w:rsidRDefault="00DF3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34FD6"/>
    <w:rsid w:val="00534FD6"/>
    <w:rsid w:val="009B6D98"/>
    <w:rsid w:val="00D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B382193-27F3-4104-8BA0-AD195DED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de-DE" w:bidi="de-DE"/>
    </w:rPr>
  </w:style>
  <w:style w:type="paragraph" w:styleId="Heading1">
    <w:name w:val="heading 1"/>
    <w:basedOn w:val="Normal"/>
    <w:uiPriority w:val="1"/>
    <w:qFormat/>
    <w:pPr>
      <w:spacing w:before="92"/>
      <w:ind w:left="432" w:right="433" w:hanging="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5" w:right="254" w:hanging="10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 </dc:creator>
  <cp:lastModifiedBy>DIANA APOSTOLINA</cp:lastModifiedBy>
  <cp:revision>2</cp:revision>
  <dcterms:created xsi:type="dcterms:W3CDTF">2022-01-18T09:27:00Z</dcterms:created>
  <dcterms:modified xsi:type="dcterms:W3CDTF">2022-01-18T12:03:00Z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Form Z_SF_LICENSE DE</vt:lpwstr>
  </property>
  <property fmtid="{D5CDD505-2E9C-101B-9397-08002B2CF9AE}" pid="4" name="LastSaved">
    <vt:filetime>2022-01-18T00:00:00Z</vt:filetime>
  </property>
</Properties>
</file>